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32" w:rsidRDefault="002B3D32" w:rsidP="002B3D32">
      <w:pPr>
        <w:spacing w:after="0" w:line="240" w:lineRule="auto"/>
        <w:jc w:val="left"/>
        <w:rPr>
          <w:rFonts w:ascii="Arial" w:hAnsi="Arial" w:cs="Arial"/>
          <w:b/>
          <w:sz w:val="32"/>
          <w:szCs w:val="32"/>
          <w:lang w:val="da-DK"/>
        </w:rPr>
      </w:pPr>
      <w:bookmarkStart w:id="0" w:name="_GoBack"/>
      <w:bookmarkEnd w:id="0"/>
      <w:r>
        <w:rPr>
          <w:rFonts w:ascii="Arial" w:hAnsi="Arial" w:cs="Arial"/>
          <w:b/>
          <w:sz w:val="32"/>
          <w:szCs w:val="32"/>
          <w:lang w:val="da-DK"/>
        </w:rPr>
        <w:t>Resumé</w:t>
      </w:r>
    </w:p>
    <w:p w:rsidR="002B3D32" w:rsidRDefault="002B3D32" w:rsidP="002B3D32">
      <w:pPr>
        <w:spacing w:after="0" w:line="240" w:lineRule="auto"/>
        <w:jc w:val="left"/>
        <w:rPr>
          <w:rFonts w:ascii="Times New Roman" w:hAnsi="Times New Roman"/>
          <w:sz w:val="24"/>
          <w:szCs w:val="24"/>
          <w:lang w:val="da-DK"/>
        </w:rPr>
      </w:pPr>
    </w:p>
    <w:p w:rsidR="002B3D32" w:rsidRPr="002B3D32" w:rsidRDefault="002B3D32" w:rsidP="002B3D32">
      <w:pPr>
        <w:spacing w:after="0" w:line="240" w:lineRule="auto"/>
        <w:jc w:val="left"/>
        <w:rPr>
          <w:rFonts w:ascii="Times New Roman" w:eastAsia="Times" w:hAnsi="Times New Roman"/>
          <w:b/>
          <w:i/>
          <w:sz w:val="24"/>
          <w:szCs w:val="24"/>
          <w:lang w:val="da-DK" w:eastAsia="sv-SE"/>
        </w:rPr>
      </w:pPr>
      <w:proofErr w:type="spellStart"/>
      <w:r w:rsidRPr="002B3D32">
        <w:rPr>
          <w:rFonts w:ascii="Times New Roman" w:eastAsia="Times" w:hAnsi="Times New Roman"/>
          <w:b/>
          <w:i/>
          <w:sz w:val="24"/>
          <w:szCs w:val="24"/>
          <w:lang w:val="da-DK" w:eastAsia="sv-SE"/>
        </w:rPr>
        <w:t>Passig</w:t>
      </w:r>
      <w:proofErr w:type="spellEnd"/>
      <w:r w:rsidRPr="002B3D32">
        <w:rPr>
          <w:rFonts w:ascii="Times New Roman" w:eastAsia="Times" w:hAnsi="Times New Roman"/>
          <w:b/>
          <w:i/>
          <w:sz w:val="24"/>
          <w:szCs w:val="24"/>
          <w:lang w:val="da-DK" w:eastAsia="sv-SE"/>
        </w:rPr>
        <w:t>-/rosetdrejning</w:t>
      </w:r>
    </w:p>
    <w:p w:rsidR="002B3D32" w:rsidRPr="002B3D32" w:rsidRDefault="002B3D32" w:rsidP="002B3D32">
      <w:pPr>
        <w:spacing w:after="0" w:line="240" w:lineRule="auto"/>
        <w:jc w:val="left"/>
        <w:rPr>
          <w:rFonts w:ascii="Times New Roman" w:eastAsia="Times" w:hAnsi="Times New Roman"/>
          <w:b/>
          <w:i/>
          <w:sz w:val="24"/>
          <w:szCs w:val="24"/>
          <w:lang w:val="da-DK" w:eastAsia="sv-SE"/>
        </w:rPr>
      </w:pPr>
      <w:r w:rsidRPr="002B3D32">
        <w:rPr>
          <w:rFonts w:ascii="Times New Roman" w:eastAsia="Times" w:hAnsi="Times New Roman"/>
          <w:b/>
          <w:i/>
          <w:sz w:val="24"/>
          <w:szCs w:val="24"/>
          <w:lang w:val="da-DK" w:eastAsia="sv-SE"/>
        </w:rPr>
        <w:t>- 1600-tallets drejehåndværk i et håndværkshistorisk perspektiv</w:t>
      </w:r>
    </w:p>
    <w:p w:rsidR="002B3D32" w:rsidRDefault="002B3D32" w:rsidP="002B3D32">
      <w:pPr>
        <w:spacing w:after="0" w:line="240" w:lineRule="auto"/>
        <w:jc w:val="left"/>
        <w:rPr>
          <w:rFonts w:ascii="Times New Roman" w:hAnsi="Times New Roman"/>
          <w:sz w:val="24"/>
          <w:szCs w:val="24"/>
          <w:lang w:val="da-DK"/>
        </w:rPr>
      </w:pPr>
    </w:p>
    <w:p w:rsidR="002B3D32" w:rsidRDefault="002B3D32" w:rsidP="002B3D32">
      <w:pPr>
        <w:pStyle w:val="brdtext"/>
        <w:jc w:val="left"/>
        <w:rPr>
          <w:lang w:val="da-DK"/>
        </w:rPr>
      </w:pPr>
      <w:proofErr w:type="spellStart"/>
      <w:r>
        <w:rPr>
          <w:lang w:val="da-DK"/>
        </w:rPr>
        <w:t>Passig</w:t>
      </w:r>
      <w:proofErr w:type="spellEnd"/>
      <w:r>
        <w:rPr>
          <w:lang w:val="da-DK"/>
        </w:rPr>
        <w:t xml:space="preserve">- og rosetdrejningen er en drejeteknik, som blev udøvet med komplekse programstyrede drejebænke, en speciel udviklet håndværksgren, som var på sit </w:t>
      </w:r>
      <w:proofErr w:type="spellStart"/>
      <w:r>
        <w:rPr>
          <w:lang w:val="da-DK"/>
        </w:rPr>
        <w:t>højste</w:t>
      </w:r>
      <w:proofErr w:type="spellEnd"/>
      <w:r>
        <w:rPr>
          <w:lang w:val="da-DK"/>
        </w:rPr>
        <w:t xml:space="preserve"> i det 16.-18. århundrede. Anvendelse af disse teknisk komplekse maskiner var populært bland aristokraterne, for udøvelsen af drejehåndværket var et prestigefuldt tidsfordriv.</w:t>
      </w:r>
    </w:p>
    <w:p w:rsidR="002B3D32" w:rsidRDefault="002B3D32" w:rsidP="002B3D32">
      <w:pPr>
        <w:pStyle w:val="brdtext"/>
        <w:jc w:val="left"/>
        <w:rPr>
          <w:lang w:val="da-DK"/>
        </w:rPr>
      </w:pPr>
      <w:r>
        <w:rPr>
          <w:lang w:val="da-DK"/>
        </w:rPr>
        <w:t xml:space="preserve">   Specialet forsøger ud fra et håndværkshistorisk perspektiv at belyse </w:t>
      </w:r>
      <w:proofErr w:type="spellStart"/>
      <w:r>
        <w:rPr>
          <w:lang w:val="da-DK"/>
        </w:rPr>
        <w:t>passig</w:t>
      </w:r>
      <w:proofErr w:type="spellEnd"/>
      <w:r>
        <w:rPr>
          <w:lang w:val="da-DK"/>
        </w:rPr>
        <w:t>- og rosetdrejeteknikkerne. Udgangspunktet for undersøgelsen af disse drejeteknikker er en delvis bevaret ornamentdrejebænk, som indgår i Skokloster Slots samling (Sverige), samtidigt med at der indhentes yderligere information gennem litteraturstudier og analyser af andre samtidens drejebænke.</w:t>
      </w:r>
    </w:p>
    <w:p w:rsidR="002B3D32" w:rsidRDefault="002B3D32" w:rsidP="002B3D32">
      <w:pPr>
        <w:pStyle w:val="brdtext"/>
        <w:jc w:val="left"/>
        <w:rPr>
          <w:lang w:val="da-DK"/>
        </w:rPr>
      </w:pPr>
      <w:r>
        <w:rPr>
          <w:lang w:val="da-DK"/>
        </w:rPr>
        <w:t xml:space="preserve">   Da en direkte afprøvning af den bevarede drejebænk på grund af dennes museale status ikke var muligt, valgtes at udføre en rekonstruktion, som kunne give svar på funktionen gennem afprøvning af de enkelte teknikker, som den omtalte drejebænk præsterer.</w:t>
      </w:r>
    </w:p>
    <w:p w:rsidR="002B3D32" w:rsidRDefault="002B3D32" w:rsidP="002B3D32">
      <w:pPr>
        <w:spacing w:after="0" w:line="240" w:lineRule="auto"/>
        <w:jc w:val="left"/>
        <w:rPr>
          <w:rFonts w:ascii="Times New Roman" w:hAnsi="Times New Roman"/>
          <w:sz w:val="24"/>
          <w:szCs w:val="24"/>
          <w:lang w:val="da-DK"/>
        </w:rPr>
      </w:pPr>
    </w:p>
    <w:p w:rsidR="002B3D32" w:rsidRDefault="002B3D32" w:rsidP="002B3D32">
      <w:pPr>
        <w:pStyle w:val="brdtext"/>
        <w:jc w:val="left"/>
        <w:rPr>
          <w:lang w:val="da-DK"/>
        </w:rPr>
      </w:pPr>
      <w:r>
        <w:rPr>
          <w:lang w:val="da-DK"/>
        </w:rPr>
        <w:t>Resultaterne ved afprøvning af den rekonstruerede drejebænk viser, at der ved enkelte testforsøg kunde opnås de efterlyste mønsterdannelser på drejeemnerne, som er typisk for ornamentdrejning. For at dreje komplekse genstande kræves der en høj faglig viden og en række grundlæggende færdigheder indenfor drejehåndværket.</w:t>
      </w:r>
    </w:p>
    <w:p w:rsidR="002B3D32" w:rsidRDefault="002B3D32" w:rsidP="002B3D32">
      <w:pPr>
        <w:spacing w:after="0" w:line="240" w:lineRule="auto"/>
        <w:jc w:val="left"/>
        <w:rPr>
          <w:rFonts w:ascii="Times New Roman" w:hAnsi="Times New Roman"/>
          <w:sz w:val="24"/>
          <w:szCs w:val="24"/>
          <w:lang w:val="da-DK"/>
        </w:rPr>
      </w:pPr>
    </w:p>
    <w:p w:rsidR="002B3D32" w:rsidRDefault="002B3D32" w:rsidP="002B3D32">
      <w:pPr>
        <w:spacing w:after="0" w:line="240" w:lineRule="auto"/>
        <w:jc w:val="left"/>
        <w:rPr>
          <w:rFonts w:ascii="Times New Roman" w:hAnsi="Times New Roman"/>
          <w:sz w:val="24"/>
          <w:szCs w:val="24"/>
          <w:lang w:val="da-DK"/>
        </w:rPr>
      </w:pPr>
      <w:r>
        <w:rPr>
          <w:rFonts w:ascii="Times New Roman" w:hAnsi="Times New Roman"/>
          <w:b/>
          <w:sz w:val="24"/>
          <w:szCs w:val="24"/>
          <w:lang w:val="da-DK"/>
        </w:rPr>
        <w:t>Emneord:</w:t>
      </w:r>
      <w:r>
        <w:rPr>
          <w:rFonts w:ascii="Times New Roman" w:hAnsi="Times New Roman"/>
          <w:sz w:val="24"/>
          <w:szCs w:val="24"/>
          <w:lang w:val="da-DK"/>
        </w:rPr>
        <w:t xml:space="preserve"> </w:t>
      </w:r>
      <w:proofErr w:type="spellStart"/>
      <w:r>
        <w:rPr>
          <w:rFonts w:ascii="Times New Roman" w:hAnsi="Times New Roman"/>
          <w:sz w:val="24"/>
          <w:szCs w:val="24"/>
          <w:lang w:val="da-DK"/>
        </w:rPr>
        <w:t>Ornamantdrejning</w:t>
      </w:r>
      <w:proofErr w:type="spellEnd"/>
      <w:r>
        <w:rPr>
          <w:rFonts w:ascii="Times New Roman" w:hAnsi="Times New Roman"/>
          <w:sz w:val="24"/>
          <w:szCs w:val="24"/>
          <w:lang w:val="da-DK"/>
        </w:rPr>
        <w:t xml:space="preserve">, rosetdrejning, </w:t>
      </w:r>
      <w:proofErr w:type="spellStart"/>
      <w:r>
        <w:rPr>
          <w:rFonts w:ascii="Times New Roman" w:hAnsi="Times New Roman"/>
          <w:sz w:val="24"/>
          <w:szCs w:val="24"/>
          <w:lang w:val="da-DK"/>
        </w:rPr>
        <w:t>passigdrejning</w:t>
      </w:r>
      <w:proofErr w:type="spellEnd"/>
      <w:r>
        <w:rPr>
          <w:rFonts w:ascii="Times New Roman" w:hAnsi="Times New Roman"/>
          <w:sz w:val="24"/>
          <w:szCs w:val="24"/>
          <w:lang w:val="da-DK"/>
        </w:rPr>
        <w:t xml:space="preserve">, håndværksteknikker, drejebænk, </w:t>
      </w:r>
      <w:proofErr w:type="spellStart"/>
      <w:r>
        <w:rPr>
          <w:rFonts w:ascii="Times New Roman" w:hAnsi="Times New Roman"/>
          <w:sz w:val="24"/>
          <w:szCs w:val="24"/>
          <w:lang w:val="da-DK"/>
        </w:rPr>
        <w:t>rekonstuktion</w:t>
      </w:r>
      <w:proofErr w:type="spellEnd"/>
      <w:r>
        <w:rPr>
          <w:rFonts w:ascii="Times New Roman" w:hAnsi="Times New Roman"/>
          <w:sz w:val="24"/>
          <w:szCs w:val="24"/>
          <w:lang w:val="da-DK"/>
        </w:rPr>
        <w:t>, Skokloster Slot</w:t>
      </w:r>
    </w:p>
    <w:p w:rsidR="002B3D32" w:rsidRDefault="002B3D32" w:rsidP="002B3D32">
      <w:pPr>
        <w:spacing w:after="0" w:line="240" w:lineRule="auto"/>
        <w:jc w:val="left"/>
        <w:rPr>
          <w:rFonts w:ascii="Times New Roman" w:hAnsi="Times New Roman"/>
          <w:b/>
          <w:sz w:val="24"/>
          <w:szCs w:val="24"/>
          <w:lang w:val="da-DK"/>
        </w:rPr>
      </w:pPr>
    </w:p>
    <w:p w:rsidR="002B3D32" w:rsidRDefault="002B3D32" w:rsidP="002B3D32">
      <w:pPr>
        <w:spacing w:after="0" w:line="240" w:lineRule="auto"/>
        <w:jc w:val="left"/>
        <w:rPr>
          <w:rFonts w:ascii="Times New Roman" w:hAnsi="Times New Roman"/>
          <w:b/>
          <w:sz w:val="24"/>
          <w:szCs w:val="24"/>
          <w:lang w:val="da-DK"/>
        </w:rPr>
      </w:pPr>
    </w:p>
    <w:p w:rsidR="002B3D32" w:rsidRDefault="002B3D32" w:rsidP="002B3D32">
      <w:pPr>
        <w:spacing w:after="0" w:line="240" w:lineRule="auto"/>
        <w:jc w:val="left"/>
        <w:rPr>
          <w:rFonts w:ascii="Arial" w:hAnsi="Arial" w:cs="Arial"/>
          <w:b/>
          <w:sz w:val="32"/>
          <w:szCs w:val="32"/>
        </w:rPr>
      </w:pPr>
      <w:r>
        <w:rPr>
          <w:rFonts w:ascii="Arial" w:hAnsi="Arial" w:cs="Arial"/>
          <w:b/>
          <w:sz w:val="32"/>
          <w:szCs w:val="32"/>
        </w:rPr>
        <w:t>Abstract</w:t>
      </w:r>
    </w:p>
    <w:p w:rsidR="002B3D32" w:rsidRPr="002B3D32" w:rsidRDefault="002B3D32" w:rsidP="002B3D32">
      <w:pPr>
        <w:pStyle w:val="brdtext"/>
      </w:pPr>
    </w:p>
    <w:p w:rsidR="002B3D32" w:rsidRPr="00B0473B" w:rsidRDefault="002B3D32" w:rsidP="002B3D32">
      <w:pPr>
        <w:pStyle w:val="brdtext"/>
        <w:rPr>
          <w:b/>
          <w:i/>
          <w:szCs w:val="18"/>
          <w:lang w:val="en-US"/>
        </w:rPr>
      </w:pPr>
      <w:r w:rsidRPr="00B0473B">
        <w:rPr>
          <w:b/>
          <w:i/>
          <w:szCs w:val="18"/>
          <w:lang w:val="en-US"/>
        </w:rPr>
        <w:t>Ornamental Turning - 17th Century’s Turning Techniques</w:t>
      </w:r>
    </w:p>
    <w:p w:rsidR="002B3D32" w:rsidRPr="002B3D32" w:rsidRDefault="002B3D32" w:rsidP="002B3D32">
      <w:pPr>
        <w:pStyle w:val="brdtext"/>
        <w:rPr>
          <w:szCs w:val="32"/>
          <w:lang w:val="en-US"/>
        </w:rPr>
      </w:pPr>
    </w:p>
    <w:p w:rsidR="002B3D32" w:rsidRDefault="002B3D32" w:rsidP="002B3D32">
      <w:pPr>
        <w:pStyle w:val="brdtext"/>
        <w:jc w:val="left"/>
        <w:rPr>
          <w:lang w:val="en-US"/>
        </w:rPr>
      </w:pPr>
      <w:r>
        <w:rPr>
          <w:szCs w:val="21"/>
          <w:lang w:val="en-US"/>
        </w:rPr>
        <w:t>Ornamental lathe turning (rose engine turning) is a craft, which makes use of complex programmable turning lathes. This special technique and the machines were very popular among the aristocrats as prestigious amusement in the 16th – 18th century.</w:t>
      </w:r>
    </w:p>
    <w:p w:rsidR="002B3D32" w:rsidRDefault="002B3D32" w:rsidP="002B3D32">
      <w:pPr>
        <w:pStyle w:val="brdtext"/>
        <w:jc w:val="left"/>
        <w:rPr>
          <w:szCs w:val="21"/>
          <w:lang w:val="en-US"/>
        </w:rPr>
      </w:pPr>
      <w:r>
        <w:rPr>
          <w:szCs w:val="21"/>
          <w:lang w:val="en-US"/>
        </w:rPr>
        <w:t xml:space="preserve">   This thesis is focusing on different ornamental turning techniques through the lens of the history of crafts. It is based on an ornamental turning lathe from the collection of </w:t>
      </w:r>
      <w:proofErr w:type="spellStart"/>
      <w:r>
        <w:rPr>
          <w:szCs w:val="21"/>
          <w:lang w:val="en-US"/>
        </w:rPr>
        <w:t>Skokloster</w:t>
      </w:r>
      <w:proofErr w:type="spellEnd"/>
      <w:r>
        <w:rPr>
          <w:szCs w:val="21"/>
          <w:lang w:val="en-US"/>
        </w:rPr>
        <w:t xml:space="preserve"> Castle, which has been preserved in parts, as well as it draws from the studies of literature and other contemporary lathes.</w:t>
      </w:r>
    </w:p>
    <w:p w:rsidR="002B3D32" w:rsidRDefault="002B3D32" w:rsidP="002B3D32">
      <w:pPr>
        <w:pStyle w:val="brdtext"/>
        <w:jc w:val="left"/>
        <w:rPr>
          <w:szCs w:val="21"/>
          <w:lang w:val="en-US"/>
        </w:rPr>
      </w:pPr>
      <w:r>
        <w:rPr>
          <w:szCs w:val="21"/>
          <w:lang w:val="en-US"/>
        </w:rPr>
        <w:t xml:space="preserve">   To explore the use and functionality in practical training, the particular lathe has been measured up, redrawn and rebuilt. The craftsmanship of lathe turning has been investigated though testing on the reconstruction.</w:t>
      </w:r>
    </w:p>
    <w:p w:rsidR="002B3D32" w:rsidRDefault="002B3D32" w:rsidP="002B3D32">
      <w:pPr>
        <w:pStyle w:val="brdtext"/>
        <w:jc w:val="left"/>
        <w:rPr>
          <w:szCs w:val="21"/>
          <w:lang w:val="en-US"/>
        </w:rPr>
      </w:pPr>
      <w:r>
        <w:rPr>
          <w:szCs w:val="21"/>
          <w:lang w:val="en-US"/>
        </w:rPr>
        <w:t xml:space="preserve">   The results of the tests allow demonstrating the potential of the machine to create the typical ornamental turning patterns. In order to turn more complex items, basic skills as well as a high professional knowledge is required.</w:t>
      </w:r>
    </w:p>
    <w:p w:rsidR="002B3D32" w:rsidRDefault="002B3D32" w:rsidP="002B3D32">
      <w:pPr>
        <w:pStyle w:val="brdtext"/>
        <w:jc w:val="left"/>
        <w:rPr>
          <w:lang w:val="en-US" w:eastAsia="da-DK"/>
        </w:rPr>
      </w:pPr>
    </w:p>
    <w:p w:rsidR="002B3D32" w:rsidRDefault="002B3D32" w:rsidP="002B3D32">
      <w:pPr>
        <w:pStyle w:val="brdtext"/>
        <w:jc w:val="left"/>
        <w:rPr>
          <w:lang w:val="en-US" w:eastAsia="da-DK"/>
        </w:rPr>
      </w:pPr>
      <w:r>
        <w:rPr>
          <w:b/>
          <w:bCs/>
          <w:lang w:val="en-US" w:eastAsia="da-DK"/>
        </w:rPr>
        <w:t xml:space="preserve">Keywords: </w:t>
      </w:r>
      <w:r>
        <w:rPr>
          <w:lang w:val="en-US" w:eastAsia="da-DK"/>
        </w:rPr>
        <w:t xml:space="preserve">Ornamental </w:t>
      </w:r>
      <w:proofErr w:type="gramStart"/>
      <w:r>
        <w:rPr>
          <w:lang w:val="en-US" w:eastAsia="da-DK"/>
        </w:rPr>
        <w:t>turning,</w:t>
      </w:r>
      <w:proofErr w:type="gramEnd"/>
      <w:r>
        <w:rPr>
          <w:lang w:val="en-US" w:eastAsia="da-DK"/>
        </w:rPr>
        <w:t xml:space="preserve"> rose engine turning, craft techniques, lathe, </w:t>
      </w:r>
      <w:r>
        <w:rPr>
          <w:szCs w:val="21"/>
          <w:lang w:val="en-US"/>
        </w:rPr>
        <w:t>craftsmanship of lathe turning,</w:t>
      </w:r>
      <w:r>
        <w:rPr>
          <w:lang w:val="en-US" w:eastAsia="da-DK"/>
        </w:rPr>
        <w:t xml:space="preserve"> reconstruction, </w:t>
      </w:r>
      <w:proofErr w:type="spellStart"/>
      <w:r>
        <w:rPr>
          <w:lang w:val="en-US" w:eastAsia="da-DK"/>
        </w:rPr>
        <w:t>Skokloster</w:t>
      </w:r>
      <w:proofErr w:type="spellEnd"/>
      <w:r>
        <w:rPr>
          <w:lang w:val="en-US" w:eastAsia="da-DK"/>
        </w:rPr>
        <w:t xml:space="preserve"> castle</w:t>
      </w:r>
    </w:p>
    <w:p w:rsidR="009F3C53" w:rsidRDefault="009F3C53"/>
    <w:sectPr w:rsidR="009F3C53" w:rsidSect="009F3C5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1304"/>
  <w:hyphenationZone w:val="425"/>
  <w:characterSpacingControl w:val="doNotCompress"/>
  <w:compat>
    <w:compatSetting w:name="compatibilityMode" w:uri="http://schemas.microsoft.com/office/word" w:val="12"/>
  </w:compat>
  <w:rsids>
    <w:rsidRoot w:val="002B3D32"/>
    <w:rsid w:val="00044C5D"/>
    <w:rsid w:val="002B3D32"/>
    <w:rsid w:val="00532236"/>
    <w:rsid w:val="00687FFB"/>
    <w:rsid w:val="00697A2E"/>
    <w:rsid w:val="007454B7"/>
    <w:rsid w:val="009F3C53"/>
    <w:rsid w:val="00AA25E8"/>
    <w:rsid w:val="00AE33D6"/>
    <w:rsid w:val="00B0473B"/>
    <w:rsid w:val="00C00C61"/>
    <w:rsid w:val="00D14E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49947-2375-4827-835F-92EB433E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D32"/>
    <w:pPr>
      <w:jc w:val="both"/>
    </w:pPr>
    <w:rPr>
      <w:rFonts w:ascii="Calibri" w:eastAsia="Calibri" w:hAnsi="Calibri" w:cs="Times New Roman"/>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35"/>
    <w:unhideWhenUsed/>
    <w:qFormat/>
    <w:rsid w:val="00AE33D6"/>
    <w:pPr>
      <w:spacing w:after="0" w:line="240" w:lineRule="auto"/>
      <w:jc w:val="left"/>
    </w:pPr>
    <w:rPr>
      <w:rFonts w:asciiTheme="minorHAnsi" w:eastAsiaTheme="minorHAnsi" w:hAnsiTheme="minorHAnsi" w:cstheme="minorBidi"/>
      <w:b/>
      <w:bCs/>
      <w:sz w:val="20"/>
      <w:szCs w:val="18"/>
      <w:lang w:val="da-DK"/>
    </w:rPr>
  </w:style>
  <w:style w:type="character" w:customStyle="1" w:styleId="brdtextTegn">
    <w:name w:val="brödtext Tegn"/>
    <w:link w:val="brdtext"/>
    <w:locked/>
    <w:rsid w:val="002B3D32"/>
    <w:rPr>
      <w:rFonts w:ascii="Times New Roman" w:hAnsi="Times New Roman" w:cs="Times New Roman"/>
      <w:sz w:val="24"/>
      <w:szCs w:val="24"/>
      <w:lang w:val="sv-SE"/>
    </w:rPr>
  </w:style>
  <w:style w:type="paragraph" w:customStyle="1" w:styleId="brdtext">
    <w:name w:val="brödtext"/>
    <w:basedOn w:val="Normal"/>
    <w:link w:val="brdtextTegn"/>
    <w:qFormat/>
    <w:rsid w:val="002B3D32"/>
    <w:pPr>
      <w:spacing w:after="0" w:line="240" w:lineRule="auto"/>
      <w:contextualSpacing/>
    </w:pPr>
    <w:rPr>
      <w:rFonts w:ascii="Times New Roman" w:eastAsiaTheme="minorHAnsi" w:hAnsi="Times New Roman"/>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42827">
      <w:bodyDiv w:val="1"/>
      <w:marLeft w:val="0"/>
      <w:marRight w:val="0"/>
      <w:marTop w:val="0"/>
      <w:marBottom w:val="0"/>
      <w:divBdr>
        <w:top w:val="none" w:sz="0" w:space="0" w:color="auto"/>
        <w:left w:val="none" w:sz="0" w:space="0" w:color="auto"/>
        <w:bottom w:val="none" w:sz="0" w:space="0" w:color="auto"/>
        <w:right w:val="none" w:sz="0" w:space="0" w:color="auto"/>
      </w:divBdr>
    </w:div>
    <w:div w:id="874466726">
      <w:bodyDiv w:val="1"/>
      <w:marLeft w:val="0"/>
      <w:marRight w:val="0"/>
      <w:marTop w:val="0"/>
      <w:marBottom w:val="0"/>
      <w:divBdr>
        <w:top w:val="none" w:sz="0" w:space="0" w:color="auto"/>
        <w:left w:val="none" w:sz="0" w:space="0" w:color="auto"/>
        <w:bottom w:val="none" w:sz="0" w:space="0" w:color="auto"/>
        <w:right w:val="none" w:sz="0" w:space="0" w:color="auto"/>
      </w:divBdr>
    </w:div>
    <w:div w:id="1405566715">
      <w:bodyDiv w:val="1"/>
      <w:marLeft w:val="0"/>
      <w:marRight w:val="0"/>
      <w:marTop w:val="0"/>
      <w:marBottom w:val="0"/>
      <w:divBdr>
        <w:top w:val="none" w:sz="0" w:space="0" w:color="auto"/>
        <w:left w:val="none" w:sz="0" w:space="0" w:color="auto"/>
        <w:bottom w:val="none" w:sz="0" w:space="0" w:color="auto"/>
        <w:right w:val="none" w:sz="0" w:space="0" w:color="auto"/>
      </w:divBdr>
      <w:divsChild>
        <w:div w:id="2128968974">
          <w:marLeft w:val="0"/>
          <w:marRight w:val="0"/>
          <w:marTop w:val="0"/>
          <w:marBottom w:val="0"/>
          <w:divBdr>
            <w:top w:val="none" w:sz="0" w:space="0" w:color="auto"/>
            <w:left w:val="none" w:sz="0" w:space="0" w:color="auto"/>
            <w:bottom w:val="none" w:sz="0" w:space="0" w:color="auto"/>
            <w:right w:val="none" w:sz="0" w:space="0" w:color="auto"/>
          </w:divBdr>
        </w:div>
        <w:div w:id="586698164">
          <w:marLeft w:val="0"/>
          <w:marRight w:val="0"/>
          <w:marTop w:val="0"/>
          <w:marBottom w:val="0"/>
          <w:divBdr>
            <w:top w:val="none" w:sz="0" w:space="0" w:color="auto"/>
            <w:left w:val="none" w:sz="0" w:space="0" w:color="auto"/>
            <w:bottom w:val="none" w:sz="0" w:space="0" w:color="auto"/>
            <w:right w:val="none" w:sz="0" w:space="0" w:color="auto"/>
          </w:divBdr>
        </w:div>
        <w:div w:id="2120296875">
          <w:marLeft w:val="0"/>
          <w:marRight w:val="0"/>
          <w:marTop w:val="0"/>
          <w:marBottom w:val="0"/>
          <w:divBdr>
            <w:top w:val="none" w:sz="0" w:space="0" w:color="auto"/>
            <w:left w:val="none" w:sz="0" w:space="0" w:color="auto"/>
            <w:bottom w:val="none" w:sz="0" w:space="0" w:color="auto"/>
            <w:right w:val="none" w:sz="0" w:space="0" w:color="auto"/>
          </w:divBdr>
        </w:div>
        <w:div w:id="748429111">
          <w:marLeft w:val="0"/>
          <w:marRight w:val="0"/>
          <w:marTop w:val="0"/>
          <w:marBottom w:val="0"/>
          <w:divBdr>
            <w:top w:val="none" w:sz="0" w:space="0" w:color="auto"/>
            <w:left w:val="none" w:sz="0" w:space="0" w:color="auto"/>
            <w:bottom w:val="none" w:sz="0" w:space="0" w:color="auto"/>
            <w:right w:val="none" w:sz="0" w:space="0" w:color="auto"/>
          </w:divBdr>
        </w:div>
        <w:div w:id="192033627">
          <w:marLeft w:val="0"/>
          <w:marRight w:val="0"/>
          <w:marTop w:val="0"/>
          <w:marBottom w:val="0"/>
          <w:divBdr>
            <w:top w:val="none" w:sz="0" w:space="0" w:color="auto"/>
            <w:left w:val="none" w:sz="0" w:space="0" w:color="auto"/>
            <w:bottom w:val="none" w:sz="0" w:space="0" w:color="auto"/>
            <w:right w:val="none" w:sz="0" w:space="0" w:color="auto"/>
          </w:divBdr>
          <w:divsChild>
            <w:div w:id="481166905">
              <w:marLeft w:val="0"/>
              <w:marRight w:val="0"/>
              <w:marTop w:val="0"/>
              <w:marBottom w:val="0"/>
              <w:divBdr>
                <w:top w:val="none" w:sz="0" w:space="0" w:color="auto"/>
                <w:left w:val="none" w:sz="0" w:space="0" w:color="auto"/>
                <w:bottom w:val="none" w:sz="0" w:space="0" w:color="auto"/>
                <w:right w:val="none" w:sz="0" w:space="0" w:color="auto"/>
              </w:divBdr>
            </w:div>
            <w:div w:id="1160539145">
              <w:marLeft w:val="0"/>
              <w:marRight w:val="0"/>
              <w:marTop w:val="0"/>
              <w:marBottom w:val="0"/>
              <w:divBdr>
                <w:top w:val="none" w:sz="0" w:space="0" w:color="auto"/>
                <w:left w:val="none" w:sz="0" w:space="0" w:color="auto"/>
                <w:bottom w:val="none" w:sz="0" w:space="0" w:color="auto"/>
                <w:right w:val="none" w:sz="0" w:space="0" w:color="auto"/>
              </w:divBdr>
            </w:div>
            <w:div w:id="765492780">
              <w:marLeft w:val="0"/>
              <w:marRight w:val="0"/>
              <w:marTop w:val="0"/>
              <w:marBottom w:val="0"/>
              <w:divBdr>
                <w:top w:val="none" w:sz="0" w:space="0" w:color="auto"/>
                <w:left w:val="none" w:sz="0" w:space="0" w:color="auto"/>
                <w:bottom w:val="none" w:sz="0" w:space="0" w:color="auto"/>
                <w:right w:val="none" w:sz="0" w:space="0" w:color="auto"/>
              </w:divBdr>
            </w:div>
            <w:div w:id="417408708">
              <w:marLeft w:val="0"/>
              <w:marRight w:val="0"/>
              <w:marTop w:val="0"/>
              <w:marBottom w:val="0"/>
              <w:divBdr>
                <w:top w:val="none" w:sz="0" w:space="0" w:color="auto"/>
                <w:left w:val="none" w:sz="0" w:space="0" w:color="auto"/>
                <w:bottom w:val="none" w:sz="0" w:space="0" w:color="auto"/>
                <w:right w:val="none" w:sz="0" w:space="0" w:color="auto"/>
              </w:divBdr>
            </w:div>
            <w:div w:id="1318992677">
              <w:marLeft w:val="0"/>
              <w:marRight w:val="0"/>
              <w:marTop w:val="0"/>
              <w:marBottom w:val="0"/>
              <w:divBdr>
                <w:top w:val="none" w:sz="0" w:space="0" w:color="auto"/>
                <w:left w:val="none" w:sz="0" w:space="0" w:color="auto"/>
                <w:bottom w:val="none" w:sz="0" w:space="0" w:color="auto"/>
                <w:right w:val="none" w:sz="0" w:space="0" w:color="auto"/>
              </w:divBdr>
            </w:div>
            <w:div w:id="5539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2348</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Brugernavn</dc:creator>
  <cp:lastModifiedBy>Christina Lund</cp:lastModifiedBy>
  <cp:revision>2</cp:revision>
  <cp:lastPrinted>2016-02-07T19:27:00Z</cp:lastPrinted>
  <dcterms:created xsi:type="dcterms:W3CDTF">2016-02-08T10:00:00Z</dcterms:created>
  <dcterms:modified xsi:type="dcterms:W3CDTF">2016-02-08T10:00:00Z</dcterms:modified>
</cp:coreProperties>
</file>